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EB23" w14:textId="77777777" w:rsidR="00625339" w:rsidRDefault="00625339" w:rsidP="00625339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2 </w:t>
      </w:r>
    </w:p>
    <w:p w14:paraId="7C9E52D6" w14:textId="77777777" w:rsidR="00625339" w:rsidRDefault="00625339" w:rsidP="00625339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Документации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открытого </w:t>
      </w:r>
      <w:r>
        <w:rPr>
          <w:rFonts w:ascii="Times New Roman" w:hAnsi="Times New Roman" w:cs="Times New Roman"/>
          <w:b/>
          <w:sz w:val="24"/>
          <w:szCs w:val="24"/>
        </w:rPr>
        <w:t>аукциона на поставку горюче-смазочных материалов (бензин)</w:t>
      </w:r>
    </w:p>
    <w:p w14:paraId="12AF92F2" w14:textId="77777777" w:rsidR="00625339" w:rsidRDefault="00625339" w:rsidP="003C6E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1C244" w14:textId="60DCD3A0" w:rsidR="003C6E33" w:rsidRPr="008C5369" w:rsidRDefault="003C6E33" w:rsidP="003C6E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369">
        <w:rPr>
          <w:rFonts w:ascii="Times New Roman" w:hAnsi="Times New Roman" w:cs="Times New Roman"/>
          <w:b/>
          <w:bCs/>
          <w:sz w:val="24"/>
          <w:szCs w:val="24"/>
        </w:rPr>
        <w:t>КОНТРАКТ № ___</w:t>
      </w:r>
    </w:p>
    <w:p w14:paraId="67D69181" w14:textId="77777777" w:rsidR="003C6E33" w:rsidRPr="008C5369" w:rsidRDefault="003C6E33" w:rsidP="003C6E33">
      <w:pPr>
        <w:pStyle w:val="1"/>
        <w:ind w:firstLine="567"/>
        <w:jc w:val="center"/>
        <w:rPr>
          <w:szCs w:val="24"/>
        </w:rPr>
      </w:pPr>
      <w:r w:rsidRPr="008C5369">
        <w:rPr>
          <w:szCs w:val="24"/>
        </w:rPr>
        <w:t>НА ПОСТАВКУ ГСМ</w:t>
      </w:r>
    </w:p>
    <w:p w14:paraId="2D98E3CC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</w:p>
    <w:p w14:paraId="5D67CC18" w14:textId="520455AE" w:rsidR="003C6E33" w:rsidRPr="008C5369" w:rsidRDefault="003C6E33" w:rsidP="003C6E33">
      <w:pPr>
        <w:pStyle w:val="a5"/>
        <w:rPr>
          <w:b/>
          <w:sz w:val="24"/>
          <w:szCs w:val="24"/>
        </w:rPr>
      </w:pPr>
      <w:r w:rsidRPr="008C5369">
        <w:rPr>
          <w:b/>
          <w:sz w:val="24"/>
          <w:szCs w:val="24"/>
        </w:rPr>
        <w:t xml:space="preserve">г. Тирасполь                                                           </w:t>
      </w:r>
      <w:r w:rsidRPr="008C536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Pr="008C5369">
        <w:rPr>
          <w:b/>
          <w:sz w:val="24"/>
          <w:szCs w:val="24"/>
        </w:rPr>
        <w:t xml:space="preserve"> « ___ »  ________________202</w:t>
      </w:r>
      <w:r w:rsidR="002D0D65">
        <w:rPr>
          <w:b/>
          <w:sz w:val="24"/>
          <w:szCs w:val="24"/>
        </w:rPr>
        <w:t>6</w:t>
      </w:r>
      <w:r w:rsidRPr="008C5369">
        <w:rPr>
          <w:b/>
          <w:sz w:val="24"/>
          <w:szCs w:val="24"/>
        </w:rPr>
        <w:t xml:space="preserve"> г.</w:t>
      </w:r>
    </w:p>
    <w:p w14:paraId="720D9D64" w14:textId="77777777" w:rsidR="003C6E33" w:rsidRPr="008C5369" w:rsidRDefault="003C6E33" w:rsidP="003C6E33">
      <w:pPr>
        <w:pStyle w:val="a5"/>
        <w:ind w:firstLine="567"/>
        <w:rPr>
          <w:b/>
          <w:sz w:val="24"/>
          <w:szCs w:val="24"/>
        </w:rPr>
      </w:pPr>
    </w:p>
    <w:p w14:paraId="0F5BFC05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________________________________________, </w:t>
      </w:r>
      <w:r w:rsidRPr="008C536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8C5369">
        <w:rPr>
          <w:rFonts w:ascii="Times New Roman" w:hAnsi="Times New Roman" w:cs="Times New Roman"/>
          <w:b/>
          <w:sz w:val="24"/>
          <w:szCs w:val="24"/>
        </w:rPr>
        <w:t xml:space="preserve"> «Поставщик», </w:t>
      </w:r>
      <w:r w:rsidRPr="008C5369">
        <w:rPr>
          <w:rFonts w:ascii="Times New Roman" w:hAnsi="Times New Roman" w:cs="Times New Roman"/>
          <w:sz w:val="24"/>
          <w:szCs w:val="24"/>
        </w:rPr>
        <w:t>в лице_______________________________,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369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стороны, и </w:t>
      </w:r>
      <w:r w:rsidRPr="008C5369">
        <w:rPr>
          <w:rFonts w:ascii="Times New Roman" w:hAnsi="Times New Roman" w:cs="Times New Roman"/>
          <w:b/>
          <w:sz w:val="24"/>
          <w:szCs w:val="24"/>
        </w:rPr>
        <w:t>Министерство экономического развития Приднестровской Молдавской Республики</w:t>
      </w:r>
      <w:r w:rsidRPr="008C536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8C5369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8C5369">
        <w:rPr>
          <w:rFonts w:ascii="Times New Roman" w:hAnsi="Times New Roman" w:cs="Times New Roman"/>
          <w:sz w:val="24"/>
          <w:szCs w:val="24"/>
        </w:rPr>
        <w:t>, в лице ___________________________</w:t>
      </w:r>
      <w:r w:rsidRPr="008C5369">
        <w:rPr>
          <w:rStyle w:val="FontStyle20"/>
          <w:sz w:val="24"/>
          <w:szCs w:val="24"/>
        </w:rPr>
        <w:t xml:space="preserve">действующего на основании _________, </w:t>
      </w:r>
      <w:r w:rsidRPr="008C5369">
        <w:rPr>
          <w:rFonts w:ascii="Times New Roman" w:hAnsi="Times New Roman" w:cs="Times New Roman"/>
          <w:sz w:val="24"/>
          <w:szCs w:val="24"/>
        </w:rPr>
        <w:t>с другой стороны, вместе именуемые «Стороны», заключили настоящий Контракт (далее – Контракт) о нижеследующем:</w:t>
      </w:r>
    </w:p>
    <w:p w14:paraId="56DFF480" w14:textId="77777777" w:rsidR="003C6E33" w:rsidRPr="008C5369" w:rsidRDefault="003C6E33" w:rsidP="003C6E33">
      <w:pPr>
        <w:pStyle w:val="a5"/>
        <w:ind w:firstLine="567"/>
        <w:jc w:val="center"/>
        <w:rPr>
          <w:b/>
          <w:bCs/>
          <w:sz w:val="24"/>
          <w:szCs w:val="24"/>
        </w:rPr>
      </w:pPr>
    </w:p>
    <w:p w14:paraId="68B3C48A" w14:textId="77777777" w:rsidR="003C6E33" w:rsidRPr="008C5369" w:rsidRDefault="003C6E33" w:rsidP="003C6E33">
      <w:pPr>
        <w:pStyle w:val="a5"/>
        <w:ind w:firstLine="567"/>
        <w:jc w:val="center"/>
        <w:rPr>
          <w:b/>
          <w:sz w:val="24"/>
          <w:szCs w:val="24"/>
        </w:rPr>
      </w:pPr>
      <w:r w:rsidRPr="008C5369">
        <w:rPr>
          <w:b/>
          <w:bCs/>
          <w:sz w:val="24"/>
          <w:szCs w:val="24"/>
        </w:rPr>
        <w:t>1.Предмет контракта</w:t>
      </w:r>
    </w:p>
    <w:p w14:paraId="5387CD81" w14:textId="77777777" w:rsidR="003C6E33" w:rsidRPr="00A95962" w:rsidRDefault="003C6E33" w:rsidP="003C6E3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5962">
        <w:rPr>
          <w:rFonts w:ascii="Times New Roman" w:hAnsi="Times New Roman" w:cs="Times New Roman"/>
          <w:sz w:val="24"/>
          <w:szCs w:val="24"/>
        </w:rPr>
        <w:t xml:space="preserve">По настоящему Контракту </w:t>
      </w:r>
      <w:proofErr w:type="spellStart"/>
      <w:r w:rsidRPr="008C5369">
        <w:rPr>
          <w:rFonts w:ascii="Times New Roman" w:hAnsi="Times New Roman" w:cs="Times New Roman"/>
          <w:sz w:val="24"/>
          <w:szCs w:val="24"/>
        </w:rPr>
        <w:t>Поставщик</w:t>
      </w:r>
      <w:r w:rsidRPr="00A95962">
        <w:rPr>
          <w:rFonts w:ascii="Times New Roman" w:hAnsi="Times New Roman" w:cs="Times New Roman"/>
          <w:sz w:val="24"/>
          <w:szCs w:val="24"/>
        </w:rPr>
        <w:t>обязуется</w:t>
      </w:r>
      <w:proofErr w:type="spellEnd"/>
      <w:r w:rsidRPr="00A95962">
        <w:rPr>
          <w:rFonts w:ascii="Times New Roman" w:hAnsi="Times New Roman" w:cs="Times New Roman"/>
          <w:sz w:val="24"/>
          <w:szCs w:val="24"/>
        </w:rPr>
        <w:t xml:space="preserve"> передать в собственность Заказчика горюче-смазочные материалы (далее – ГСМ), а Заказчик обязуется принять товар и оплатить его в порядке и сроки, предусмотренные настоящим Контрактом.</w:t>
      </w:r>
    </w:p>
    <w:p w14:paraId="1BE3B2DF" w14:textId="77777777" w:rsidR="003C6E33" w:rsidRPr="008C5369" w:rsidRDefault="003C6E33" w:rsidP="003C6E33">
      <w:pPr>
        <w:pStyle w:val="a4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Ассортимент, количество и цена единицы Товара указываются в Спецификации (Приложение № 1 к Контракту), которая является неотъемлемой частью настоящего Контракта.</w:t>
      </w:r>
    </w:p>
    <w:p w14:paraId="0951C2CC" w14:textId="77777777" w:rsidR="003C6E33" w:rsidRPr="00A95962" w:rsidRDefault="003C6E33" w:rsidP="003C6E33">
      <w:pPr>
        <w:pStyle w:val="a4"/>
        <w:spacing w:after="0" w:line="240" w:lineRule="auto"/>
        <w:ind w:left="987"/>
        <w:jc w:val="both"/>
        <w:rPr>
          <w:rFonts w:ascii="Times New Roman" w:hAnsi="Times New Roman" w:cs="Times New Roman"/>
          <w:sz w:val="24"/>
          <w:szCs w:val="24"/>
        </w:rPr>
      </w:pPr>
    </w:p>
    <w:p w14:paraId="20AABEEA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6AD054" w14:textId="77777777" w:rsidR="003C6E33" w:rsidRPr="008C5369" w:rsidRDefault="003C6E33" w:rsidP="003C6E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369">
        <w:rPr>
          <w:rFonts w:ascii="Times New Roman" w:hAnsi="Times New Roman" w:cs="Times New Roman"/>
          <w:b/>
          <w:sz w:val="24"/>
          <w:szCs w:val="24"/>
        </w:rPr>
        <w:t>2.Качество и условия поставки товаров</w:t>
      </w:r>
    </w:p>
    <w:p w14:paraId="09C6FEA3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369">
        <w:rPr>
          <w:rFonts w:ascii="Times New Roman" w:hAnsi="Times New Roman" w:cs="Times New Roman"/>
          <w:sz w:val="24"/>
          <w:szCs w:val="24"/>
        </w:rPr>
        <w:t>Качество ГСМ должно полностью соответствовать Сертификату качества страны происхождения и требованиям, обычно предъявляемым при заключении Контрактов данного вида.</w:t>
      </w:r>
    </w:p>
    <w:p w14:paraId="322357B5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2.2. Поставщик отпускает Заказчику ГСМ по топливным картам круглосуточно на всех автомобильных заправочных станциях сети.</w:t>
      </w:r>
    </w:p>
    <w:p w14:paraId="10E87FD7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 xml:space="preserve">2.3. Заказчик несет полную ответственность, как за сохранность выданных топливных карт, так и за обеспечение их нормальной идентификации со времени их получения у Поставщика и до момента </w:t>
      </w:r>
      <w:proofErr w:type="spellStart"/>
      <w:r w:rsidRPr="008C5369">
        <w:rPr>
          <w:rFonts w:ascii="Times New Roman" w:hAnsi="Times New Roman" w:cs="Times New Roman"/>
          <w:sz w:val="24"/>
          <w:szCs w:val="24"/>
        </w:rPr>
        <w:t>отоваривания</w:t>
      </w:r>
      <w:proofErr w:type="spellEnd"/>
      <w:r w:rsidRPr="008C5369">
        <w:rPr>
          <w:rFonts w:ascii="Times New Roman" w:hAnsi="Times New Roman" w:cs="Times New Roman"/>
          <w:sz w:val="24"/>
          <w:szCs w:val="24"/>
        </w:rPr>
        <w:t>. По утерянным и не поддающимся идентификации топливным картам отпуск топлива не производится.</w:t>
      </w:r>
    </w:p>
    <w:p w14:paraId="427D20B7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2.4. Право собственности на ГСМ переходит от Поставщика к Заказчику в момент передачи ГСМ Заказчику.</w:t>
      </w:r>
    </w:p>
    <w:p w14:paraId="555CDC81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841A67" w14:textId="77777777" w:rsidR="003C6E33" w:rsidRPr="008C5369" w:rsidRDefault="003C6E33" w:rsidP="003C6E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b/>
          <w:bCs/>
          <w:sz w:val="24"/>
          <w:szCs w:val="24"/>
        </w:rPr>
        <w:t>3. Цена Контракта</w:t>
      </w:r>
    </w:p>
    <w:p w14:paraId="74F5BD94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 xml:space="preserve">3.1. Цена Контракта составляет </w:t>
      </w:r>
      <w:r w:rsidRPr="008C5369">
        <w:rPr>
          <w:b/>
          <w:sz w:val="24"/>
          <w:szCs w:val="24"/>
        </w:rPr>
        <w:t>___________ рублей ПМР</w:t>
      </w:r>
      <w:r w:rsidRPr="008C5369">
        <w:rPr>
          <w:sz w:val="24"/>
          <w:szCs w:val="24"/>
        </w:rPr>
        <w:t>, что соответствует плану закупок товаров, работ, услуг для обеспечения государственных нужд Министерства экономического развития Приднестровской Молдавской Республики на 202</w:t>
      </w:r>
      <w:r>
        <w:rPr>
          <w:sz w:val="24"/>
          <w:szCs w:val="24"/>
        </w:rPr>
        <w:t>6</w:t>
      </w:r>
      <w:r w:rsidRPr="008C5369">
        <w:rPr>
          <w:sz w:val="24"/>
          <w:szCs w:val="24"/>
        </w:rPr>
        <w:t xml:space="preserve"> год.</w:t>
      </w:r>
    </w:p>
    <w:p w14:paraId="1276C0A4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3.2. Цена за 1 литр ГСМ определяется в рублях ПМР и составляет _________________.</w:t>
      </w:r>
    </w:p>
    <w:p w14:paraId="70C92061" w14:textId="77777777" w:rsidR="003C6E33" w:rsidRPr="008C5369" w:rsidRDefault="003C6E33" w:rsidP="003C6E33">
      <w:pPr>
        <w:pStyle w:val="a5"/>
        <w:ind w:firstLine="567"/>
        <w:rPr>
          <w:b/>
          <w:bCs/>
          <w:sz w:val="24"/>
          <w:szCs w:val="24"/>
        </w:rPr>
      </w:pPr>
      <w:r w:rsidRPr="008C5369">
        <w:rPr>
          <w:sz w:val="24"/>
          <w:szCs w:val="24"/>
        </w:rPr>
        <w:t>3.3. Цена Контракта, указанная в пункте 3.1. настоящего Контракта, является твердой, определяется на весь срок действия Контракта и сформирована по результатам проведения открытого аукциона.</w:t>
      </w:r>
    </w:p>
    <w:p w14:paraId="6EEC0A0B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3.4. Цена на ГСМ по настоящему Контракту может быть изменятся только в случаях, порядке и на условиях, предусмотренных законодательством Приднестровской Молдавской Республики в сфере закупок, в том числе:</w:t>
      </w:r>
    </w:p>
    <w:p w14:paraId="704A3BE8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lastRenderedPageBreak/>
        <w:t xml:space="preserve">а) в сторону увеличения </w:t>
      </w:r>
      <w:r w:rsidRPr="008C5369">
        <w:rPr>
          <w:bCs/>
          <w:sz w:val="24"/>
          <w:szCs w:val="24"/>
        </w:rPr>
        <w:t>в пределах цены контракта и ассортимента товара на отдельный перечень импортируемых товаров, устанавливаемый законом о республиканском бюджете на очередной финансовый год</w:t>
      </w:r>
      <w:r w:rsidRPr="008C5369">
        <w:rPr>
          <w:sz w:val="24"/>
          <w:szCs w:val="24"/>
        </w:rPr>
        <w:t>.</w:t>
      </w:r>
    </w:p>
    <w:p w14:paraId="6AE9337B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б) в сторону уменьшения в случаях, связанных с уменьшением цены и (или) количества приобретаемого товара, работ, услуг, в пределах ассортимента товара (перечня работ, услуг), при сохранении условий поставки.</w:t>
      </w:r>
    </w:p>
    <w:p w14:paraId="0F68EDCC" w14:textId="77777777" w:rsidR="003C6E33" w:rsidRPr="008C5369" w:rsidRDefault="003C6E33" w:rsidP="003C6E33">
      <w:pPr>
        <w:pStyle w:val="a5"/>
        <w:ind w:firstLine="567"/>
        <w:rPr>
          <w:b/>
          <w:bCs/>
          <w:sz w:val="24"/>
          <w:szCs w:val="24"/>
        </w:rPr>
      </w:pPr>
    </w:p>
    <w:p w14:paraId="4777652E" w14:textId="77777777" w:rsidR="003C6E33" w:rsidRPr="008C5369" w:rsidRDefault="003C6E33" w:rsidP="003C6E33">
      <w:pPr>
        <w:pStyle w:val="a5"/>
        <w:ind w:firstLine="567"/>
        <w:jc w:val="center"/>
        <w:rPr>
          <w:b/>
          <w:bCs/>
          <w:sz w:val="24"/>
          <w:szCs w:val="24"/>
        </w:rPr>
      </w:pPr>
      <w:r w:rsidRPr="008C5369">
        <w:rPr>
          <w:b/>
          <w:bCs/>
          <w:sz w:val="24"/>
          <w:szCs w:val="24"/>
        </w:rPr>
        <w:t xml:space="preserve">4. Порядок расчетов </w:t>
      </w:r>
    </w:p>
    <w:p w14:paraId="4A7166C8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369">
        <w:rPr>
          <w:rFonts w:ascii="Times New Roman" w:hAnsi="Times New Roman" w:cs="Times New Roman"/>
          <w:bCs/>
          <w:sz w:val="24"/>
          <w:szCs w:val="24"/>
        </w:rPr>
        <w:t xml:space="preserve">4.1.Оплата поставленной партии ГСМ по настоящему Контракту осуществляется Заказчиком в течение 30 (тридцати) календарных дней с даты поставки партии товара (дата поставки фиксируется в товаросопроводительной документации). </w:t>
      </w:r>
    </w:p>
    <w:p w14:paraId="7B80F506" w14:textId="77777777" w:rsidR="003C6E33" w:rsidRPr="008C5369" w:rsidRDefault="003C6E33" w:rsidP="003C6E33">
      <w:pPr>
        <w:pStyle w:val="a5"/>
        <w:ind w:firstLine="567"/>
        <w:rPr>
          <w:bCs/>
          <w:sz w:val="24"/>
          <w:szCs w:val="24"/>
        </w:rPr>
      </w:pPr>
      <w:r w:rsidRPr="008C5369">
        <w:rPr>
          <w:sz w:val="24"/>
          <w:szCs w:val="24"/>
        </w:rPr>
        <w:t xml:space="preserve">4.2. Расчет по настоящему Контракту производится Заказчиком в безналичной форме в рублях Приднестровской Молдавской Республики, путем перечисления денежных средств на расчетный </w:t>
      </w:r>
      <w:proofErr w:type="spellStart"/>
      <w:r w:rsidRPr="008C5369">
        <w:rPr>
          <w:sz w:val="24"/>
          <w:szCs w:val="24"/>
        </w:rPr>
        <w:t>счетПоставщика</w:t>
      </w:r>
      <w:proofErr w:type="spellEnd"/>
      <w:r w:rsidRPr="008C5369">
        <w:rPr>
          <w:sz w:val="24"/>
          <w:szCs w:val="24"/>
        </w:rPr>
        <w:t>, указанный в настоящем Контракте.</w:t>
      </w:r>
    </w:p>
    <w:p w14:paraId="1D44D660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 xml:space="preserve">4.3. Датой оплаты считается дата поступления денежных средств на расчетный </w:t>
      </w:r>
      <w:proofErr w:type="spellStart"/>
      <w:r w:rsidRPr="008C5369">
        <w:rPr>
          <w:sz w:val="24"/>
          <w:szCs w:val="24"/>
        </w:rPr>
        <w:t>счетПоставщика</w:t>
      </w:r>
      <w:proofErr w:type="spellEnd"/>
      <w:r w:rsidRPr="008C5369">
        <w:rPr>
          <w:sz w:val="24"/>
          <w:szCs w:val="24"/>
        </w:rPr>
        <w:t>.</w:t>
      </w:r>
    </w:p>
    <w:p w14:paraId="74E0E9A1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4.4. Источник финансирования</w:t>
      </w:r>
      <w:r w:rsidRPr="008C5369">
        <w:rPr>
          <w:bCs/>
          <w:sz w:val="24"/>
          <w:szCs w:val="24"/>
        </w:rPr>
        <w:t xml:space="preserve"> - Республиканский бюджет.</w:t>
      </w:r>
    </w:p>
    <w:p w14:paraId="736FADA3" w14:textId="77777777" w:rsidR="003C6E33" w:rsidRPr="008C5369" w:rsidRDefault="003C6E33" w:rsidP="003C6E33">
      <w:pPr>
        <w:pStyle w:val="a5"/>
        <w:ind w:firstLine="567"/>
        <w:jc w:val="left"/>
        <w:rPr>
          <w:bCs/>
          <w:sz w:val="24"/>
          <w:szCs w:val="24"/>
        </w:rPr>
      </w:pPr>
    </w:p>
    <w:p w14:paraId="1E6532A3" w14:textId="77777777" w:rsidR="003C6E33" w:rsidRPr="008C5369" w:rsidRDefault="003C6E33" w:rsidP="003C6E33">
      <w:pPr>
        <w:pStyle w:val="a5"/>
        <w:ind w:firstLine="567"/>
        <w:jc w:val="center"/>
        <w:rPr>
          <w:b/>
          <w:sz w:val="24"/>
          <w:szCs w:val="24"/>
        </w:rPr>
      </w:pPr>
      <w:r w:rsidRPr="008C5369">
        <w:rPr>
          <w:b/>
          <w:sz w:val="24"/>
          <w:szCs w:val="24"/>
        </w:rPr>
        <w:t>5. Права и обязанности сторон</w:t>
      </w:r>
    </w:p>
    <w:p w14:paraId="2B546AC3" w14:textId="77777777" w:rsidR="003C6E33" w:rsidRPr="008C5369" w:rsidRDefault="003C6E33" w:rsidP="003C6E33">
      <w:pPr>
        <w:pStyle w:val="a5"/>
        <w:ind w:firstLine="567"/>
        <w:rPr>
          <w:b/>
          <w:sz w:val="24"/>
          <w:szCs w:val="24"/>
        </w:rPr>
      </w:pPr>
      <w:r w:rsidRPr="008C5369">
        <w:rPr>
          <w:b/>
          <w:sz w:val="24"/>
          <w:szCs w:val="24"/>
        </w:rPr>
        <w:t>5.1. Поставщик обязуется:</w:t>
      </w:r>
    </w:p>
    <w:p w14:paraId="6090829F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5.1.1. Передать в собственность Заказчика ГСМ в необходимом количестве и по ценам, предусмотренным условиями Контракта.</w:t>
      </w:r>
    </w:p>
    <w:p w14:paraId="22EFE80D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5.1.2. Передать Заказчику все необходимые документы;</w:t>
      </w:r>
    </w:p>
    <w:p w14:paraId="68A60FD7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5.1.3. Гарантировать качество поставляемого ГСМ и его соответствие установленным стандартам.</w:t>
      </w:r>
    </w:p>
    <w:p w14:paraId="45BA9222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5.1.4. Принимать претензии по качеству поставляемого ГСМ.</w:t>
      </w:r>
    </w:p>
    <w:p w14:paraId="2184F2D4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5.1.5. Передать ГСМ, качество которого соответствует обычно предъявляемым требованиям, стандартам, ГОСТам;</w:t>
      </w:r>
    </w:p>
    <w:p w14:paraId="046465A4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5.1.6. Не передавать свои права и обязанности по настоящему Контракту третьим лицам.</w:t>
      </w:r>
    </w:p>
    <w:p w14:paraId="1A9C0804" w14:textId="77777777" w:rsidR="003C6E33" w:rsidRPr="008C5369" w:rsidRDefault="003C6E33" w:rsidP="003C6E33">
      <w:pPr>
        <w:pStyle w:val="a5"/>
        <w:ind w:firstLine="567"/>
        <w:rPr>
          <w:bCs/>
          <w:sz w:val="24"/>
          <w:szCs w:val="24"/>
        </w:rPr>
      </w:pPr>
      <w:r w:rsidRPr="008C5369">
        <w:rPr>
          <w:sz w:val="24"/>
          <w:szCs w:val="24"/>
        </w:rPr>
        <w:t xml:space="preserve">5.1.7. </w:t>
      </w:r>
      <w:bookmarkStart w:id="0" w:name="_Hlk193900058"/>
      <w:r>
        <w:rPr>
          <w:bCs/>
          <w:sz w:val="24"/>
          <w:szCs w:val="24"/>
        </w:rPr>
        <w:t>С</w:t>
      </w:r>
      <w:r w:rsidRPr="008C5369">
        <w:rPr>
          <w:bCs/>
          <w:sz w:val="24"/>
          <w:szCs w:val="24"/>
        </w:rPr>
        <w:t>оответствовать в течение всего срока действия настоящего Контракта требованиям, установленным в соответствии с законодательством Приднестровской Молдавской Республики в отношении лиц, осуществляющих деятельность в сфере, являющейся предметом настоящего Контракта;</w:t>
      </w:r>
      <w:bookmarkEnd w:id="0"/>
    </w:p>
    <w:p w14:paraId="6EEC4735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 xml:space="preserve">5.1.8. </w:t>
      </w:r>
      <w:bookmarkStart w:id="1" w:name="_Hlk193900073"/>
      <w:r w:rsidRPr="008C5369">
        <w:rPr>
          <w:sz w:val="24"/>
          <w:szCs w:val="24"/>
        </w:rPr>
        <w:t>Выполнять иные обязанности, предусмотренные законодательством Приднестровской Молдавской Республики и Контрактом.</w:t>
      </w:r>
      <w:bookmarkEnd w:id="1"/>
    </w:p>
    <w:p w14:paraId="7974C093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</w:p>
    <w:p w14:paraId="0F0CBF37" w14:textId="77777777" w:rsidR="003C6E33" w:rsidRPr="008C5369" w:rsidRDefault="003C6E33" w:rsidP="003C6E33">
      <w:pPr>
        <w:pStyle w:val="a5"/>
        <w:ind w:firstLine="567"/>
        <w:rPr>
          <w:b/>
          <w:sz w:val="24"/>
          <w:szCs w:val="24"/>
        </w:rPr>
      </w:pPr>
      <w:r w:rsidRPr="008C5369">
        <w:rPr>
          <w:b/>
          <w:sz w:val="24"/>
          <w:szCs w:val="24"/>
        </w:rPr>
        <w:t>5.2. Поставщик имеет право:</w:t>
      </w:r>
    </w:p>
    <w:p w14:paraId="77106589" w14:textId="77777777" w:rsidR="003C6E33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5.2.1. Требовать своевременной оплаты ГСМ на условиях, предусмотренных настоящим Контрактом;</w:t>
      </w:r>
    </w:p>
    <w:p w14:paraId="4B1440B0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>5.2.2. Приостановить поставку последующей партии товара в случае, если в течение пяти календарных дней со дня истечения срока, установленного для оплаты, заказчик не оплатит уже поставленную партию товара.</w:t>
      </w:r>
    </w:p>
    <w:p w14:paraId="63028CF5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5.2.</w:t>
      </w:r>
      <w:r>
        <w:rPr>
          <w:sz w:val="24"/>
          <w:szCs w:val="24"/>
        </w:rPr>
        <w:t>3.</w:t>
      </w:r>
      <w:r w:rsidRPr="008C5369">
        <w:rPr>
          <w:sz w:val="24"/>
          <w:szCs w:val="24"/>
        </w:rPr>
        <w:t xml:space="preserve"> Реализовывать иные права, предусмотренные действующим законодательством Приднестровской Молдавской Республики и Контрактом.</w:t>
      </w:r>
    </w:p>
    <w:p w14:paraId="73E677DB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</w:p>
    <w:p w14:paraId="6B90F921" w14:textId="77777777" w:rsidR="003C6E33" w:rsidRPr="008C5369" w:rsidRDefault="003C6E33" w:rsidP="003C6E33">
      <w:pPr>
        <w:pStyle w:val="a5"/>
        <w:ind w:firstLine="567"/>
        <w:rPr>
          <w:b/>
          <w:sz w:val="24"/>
          <w:szCs w:val="24"/>
        </w:rPr>
      </w:pPr>
      <w:r w:rsidRPr="008C5369">
        <w:rPr>
          <w:b/>
          <w:sz w:val="24"/>
          <w:szCs w:val="24"/>
        </w:rPr>
        <w:t>5.3. Заказчик обязуется:</w:t>
      </w:r>
    </w:p>
    <w:p w14:paraId="33B24879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5.3.1. Оплатить ГСМ на условиях, предусмотренных настоящим Контрактом;</w:t>
      </w:r>
    </w:p>
    <w:p w14:paraId="59930992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5.3.2. Совершить все действия, обеспечивающие принятие ГСМ, поставляемого по Контракту;</w:t>
      </w:r>
    </w:p>
    <w:p w14:paraId="78E3080B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5.3.3. Осуществить проверку количества и качества ГСМ при его приемке.</w:t>
      </w:r>
    </w:p>
    <w:p w14:paraId="38B87E50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lastRenderedPageBreak/>
        <w:t xml:space="preserve">5.3.4. </w:t>
      </w:r>
      <w:bookmarkStart w:id="2" w:name="_Hlk193900129"/>
      <w:r w:rsidRPr="008C5369">
        <w:rPr>
          <w:sz w:val="24"/>
          <w:szCs w:val="24"/>
        </w:rPr>
        <w:t>Выполнять иные обязанности, предусмотренные законодательством Приднестровской Молдавской Республики и Контрактом.</w:t>
      </w:r>
      <w:bookmarkEnd w:id="2"/>
    </w:p>
    <w:p w14:paraId="18D2A7B2" w14:textId="77777777" w:rsidR="003C6E33" w:rsidRPr="008C5369" w:rsidRDefault="003C6E33" w:rsidP="003C6E33">
      <w:pPr>
        <w:pStyle w:val="a5"/>
        <w:ind w:firstLine="567"/>
        <w:rPr>
          <w:b/>
          <w:sz w:val="24"/>
          <w:szCs w:val="24"/>
        </w:rPr>
      </w:pPr>
    </w:p>
    <w:p w14:paraId="647808F7" w14:textId="77777777" w:rsidR="003C6E33" w:rsidRPr="008C5369" w:rsidRDefault="003C6E33" w:rsidP="003C6E33">
      <w:pPr>
        <w:pStyle w:val="a5"/>
        <w:ind w:firstLine="567"/>
        <w:rPr>
          <w:b/>
          <w:sz w:val="24"/>
          <w:szCs w:val="24"/>
        </w:rPr>
      </w:pPr>
      <w:r w:rsidRPr="008C5369">
        <w:rPr>
          <w:b/>
          <w:sz w:val="24"/>
          <w:szCs w:val="24"/>
        </w:rPr>
        <w:t>5.4. Заказчик имеет право:</w:t>
      </w:r>
    </w:p>
    <w:p w14:paraId="6BFCD980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5.4.1. Требовать от Поставщика надлежащего исполнения обязательств, предусмотренных настоящим Контрактом;</w:t>
      </w:r>
    </w:p>
    <w:p w14:paraId="5E30E14F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5.4.2. Требовать от Поставщика своевременного устранения выявленных недостатков при принятии ГСМ.</w:t>
      </w:r>
    </w:p>
    <w:p w14:paraId="14407D6D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 xml:space="preserve">5.4.3. </w:t>
      </w:r>
      <w:bookmarkStart w:id="3" w:name="_Hlk193900160"/>
      <w:r w:rsidRPr="008C5369">
        <w:rPr>
          <w:sz w:val="24"/>
          <w:szCs w:val="24"/>
        </w:rPr>
        <w:t>Реализовывать иные права, предусмотренные действующим законодательством Приднестровской Молдавской Республики и Контрактом.</w:t>
      </w:r>
      <w:bookmarkEnd w:id="3"/>
    </w:p>
    <w:p w14:paraId="09187D64" w14:textId="77777777" w:rsidR="003C6E33" w:rsidRPr="008C5369" w:rsidRDefault="003C6E33" w:rsidP="003C6E33">
      <w:pPr>
        <w:pStyle w:val="a5"/>
        <w:ind w:firstLine="567"/>
        <w:jc w:val="center"/>
        <w:rPr>
          <w:b/>
          <w:sz w:val="24"/>
          <w:szCs w:val="24"/>
        </w:rPr>
      </w:pPr>
    </w:p>
    <w:p w14:paraId="0B8F210D" w14:textId="77777777" w:rsidR="003C6E33" w:rsidRPr="008C5369" w:rsidRDefault="003C6E33" w:rsidP="003C6E33">
      <w:pPr>
        <w:pStyle w:val="a5"/>
        <w:ind w:firstLine="567"/>
        <w:jc w:val="center"/>
        <w:rPr>
          <w:b/>
          <w:sz w:val="24"/>
          <w:szCs w:val="24"/>
        </w:rPr>
      </w:pPr>
      <w:r w:rsidRPr="008C5369">
        <w:rPr>
          <w:b/>
          <w:sz w:val="24"/>
          <w:szCs w:val="24"/>
        </w:rPr>
        <w:t xml:space="preserve">6.Сдача-приемка товара </w:t>
      </w:r>
    </w:p>
    <w:p w14:paraId="0CF39A49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6.1. Сдача-приемки товара по количеству и качеству будет производиться при отпуске ГСМ.</w:t>
      </w:r>
    </w:p>
    <w:p w14:paraId="78729C96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6.2. Передача Товара в соответствии с условиями Контракта производится на заправочных станциях Поставщика.</w:t>
      </w:r>
    </w:p>
    <w:p w14:paraId="5FEE1DED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</w:p>
    <w:p w14:paraId="4CFEFB9E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</w:p>
    <w:p w14:paraId="6D07B32A" w14:textId="77777777" w:rsidR="003C6E33" w:rsidRPr="008C5369" w:rsidRDefault="003C6E33" w:rsidP="003C6E33">
      <w:pPr>
        <w:pStyle w:val="a5"/>
        <w:ind w:firstLine="567"/>
        <w:jc w:val="center"/>
        <w:rPr>
          <w:b/>
          <w:sz w:val="24"/>
          <w:szCs w:val="24"/>
        </w:rPr>
      </w:pPr>
      <w:r w:rsidRPr="008C5369">
        <w:rPr>
          <w:b/>
          <w:sz w:val="24"/>
          <w:szCs w:val="24"/>
        </w:rPr>
        <w:t>7. Ответственность сторон</w:t>
      </w:r>
    </w:p>
    <w:p w14:paraId="5B713922" w14:textId="77777777" w:rsidR="003C6E33" w:rsidRPr="008C5369" w:rsidRDefault="003C6E33" w:rsidP="003C6E3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7.1. За неисполнение или ненадлежащие исполнение обязательств по настоящему договору стороны несут ответственность в соответствии с действующим законодательством Приднестровской Молдавской Республики и положениями настоящего Контракта.</w:t>
      </w:r>
    </w:p>
    <w:p w14:paraId="21A9B654" w14:textId="77777777" w:rsidR="003C6E33" w:rsidRPr="008C5369" w:rsidRDefault="003C6E33" w:rsidP="003C6E3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7.2. В случае неисполнения или ненадлежащего исполнения Поставщиком своих обязательств по Контракту, он уплачивает Заказчику неустойку (пеню) в размере 0,05 % от суммы задолженности неисполненного обязательства за каждый день просрочки до полного исполнения своей обязанности. При этом сумма взимаемой пени не должна превышать 10% от общей суммы настоящего Контракта.</w:t>
      </w:r>
    </w:p>
    <w:p w14:paraId="06C47A5A" w14:textId="77777777" w:rsidR="003C6E33" w:rsidRPr="008C5369" w:rsidRDefault="003C6E33" w:rsidP="003C6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 xml:space="preserve">7.3. Неустойка подлежит взысканию Заказчиком в обязательном порядке при условии, что сумма начисленной неустойки превысила 1 000 (одну тысячу) рублей Приднестровской Молдавской Республики. </w:t>
      </w:r>
    </w:p>
    <w:p w14:paraId="3A968D43" w14:textId="77777777" w:rsidR="003C6E33" w:rsidRPr="008C5369" w:rsidRDefault="003C6E33" w:rsidP="003C6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 xml:space="preserve">7.4. </w:t>
      </w:r>
      <w:r w:rsidRPr="008C5369">
        <w:rPr>
          <w:rFonts w:ascii="Times New Roman" w:hAnsi="Times New Roman" w:cs="Times New Roman"/>
          <w:color w:val="000000"/>
          <w:sz w:val="24"/>
          <w:szCs w:val="24"/>
        </w:rPr>
        <w:t xml:space="preserve">Уплата неустойки (пени) не освобождает Поставщика от возмещения убытков в полном объеме и исполнения обязательств или устранения недостатков. </w:t>
      </w:r>
    </w:p>
    <w:p w14:paraId="3CB61084" w14:textId="77777777" w:rsidR="003C6E33" w:rsidRPr="008C5369" w:rsidRDefault="003C6E33" w:rsidP="003C6E3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7.5. В случае неисполнения или ненадлежащего исполнения обязательств по Контракту Заказчик перечисляет Поставщику оплату в размере, уменьшенном на размер установленной настоящим Контрактом неустойки.</w:t>
      </w:r>
    </w:p>
    <w:p w14:paraId="2FA4753D" w14:textId="77777777" w:rsidR="003C6E33" w:rsidRPr="008C5369" w:rsidRDefault="003C6E33" w:rsidP="003C6E3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7.6. 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53328478" w14:textId="77777777" w:rsidR="003C6E33" w:rsidRPr="008C5369" w:rsidRDefault="003C6E33" w:rsidP="003C6E3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10CB3B" w14:textId="77777777" w:rsidR="003C6E33" w:rsidRPr="008C5369" w:rsidRDefault="003C6E33" w:rsidP="003C6E33">
      <w:pPr>
        <w:pStyle w:val="a5"/>
        <w:ind w:firstLine="567"/>
        <w:jc w:val="center"/>
        <w:rPr>
          <w:b/>
          <w:sz w:val="24"/>
          <w:szCs w:val="24"/>
        </w:rPr>
      </w:pPr>
      <w:r w:rsidRPr="008C5369">
        <w:rPr>
          <w:b/>
          <w:sz w:val="24"/>
          <w:szCs w:val="24"/>
        </w:rPr>
        <w:t>8. Форс-мажор.</w:t>
      </w:r>
    </w:p>
    <w:p w14:paraId="235175E5" w14:textId="77777777" w:rsidR="003C6E33" w:rsidRPr="008C5369" w:rsidRDefault="003C6E33" w:rsidP="003C6E3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8.1.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наводнения, землетрясения, других стихийных бедствий, военных действий,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07249568" w14:textId="77777777" w:rsidR="003C6E33" w:rsidRPr="008C5369" w:rsidRDefault="003C6E33" w:rsidP="003C6E3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 xml:space="preserve">8.2. Сторона, для которой создалась невозможность исполнения обязательств по Контракту, обязана о наступлении и прекращении вышеуказанных обстоятельств немедленно известить другую сторону в письменной форме, однако не позднее, чем через </w:t>
      </w:r>
      <w:r w:rsidRPr="008C5369">
        <w:rPr>
          <w:rFonts w:ascii="Times New Roman" w:hAnsi="Times New Roman" w:cs="Times New Roman"/>
          <w:sz w:val="24"/>
          <w:szCs w:val="24"/>
        </w:rPr>
        <w:lastRenderedPageBreak/>
        <w:t>48 часов с момента их наступления и, в дальнейшем, прилагать все усилия к полной реализации настоящего Контракта.</w:t>
      </w:r>
    </w:p>
    <w:p w14:paraId="218467A3" w14:textId="77777777" w:rsidR="003C6E33" w:rsidRPr="008C5369" w:rsidRDefault="003C6E33" w:rsidP="003C6E33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8.3.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6F889C2C" w14:textId="77777777" w:rsidR="003C6E33" w:rsidRPr="008C5369" w:rsidRDefault="003C6E33" w:rsidP="003C6E3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 xml:space="preserve">8.4. </w:t>
      </w:r>
      <w:r w:rsidRPr="008C5369">
        <w:rPr>
          <w:rFonts w:ascii="Times New Roman" w:hAnsi="Times New Roman" w:cs="Times New Roman"/>
          <w:color w:val="000000"/>
          <w:sz w:val="24"/>
          <w:szCs w:val="24"/>
        </w:rPr>
        <w:t>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форс–мажорными, заключением компетентного органа Приднестровской Молдавской Республики.</w:t>
      </w:r>
      <w:r w:rsidRPr="008C536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6DC3A85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</w:p>
    <w:p w14:paraId="29BDE7F2" w14:textId="77777777" w:rsidR="003C6E33" w:rsidRPr="008C5369" w:rsidRDefault="003C6E33" w:rsidP="003C6E33">
      <w:pPr>
        <w:pStyle w:val="a5"/>
        <w:ind w:firstLine="567"/>
        <w:jc w:val="center"/>
        <w:rPr>
          <w:b/>
          <w:sz w:val="24"/>
          <w:szCs w:val="24"/>
        </w:rPr>
      </w:pPr>
      <w:r w:rsidRPr="008C5369">
        <w:rPr>
          <w:b/>
          <w:bCs/>
          <w:sz w:val="24"/>
          <w:szCs w:val="24"/>
        </w:rPr>
        <w:t>9. Порядок разрешения споров</w:t>
      </w:r>
    </w:p>
    <w:p w14:paraId="7577EA67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9.1</w:t>
      </w:r>
      <w:r w:rsidRPr="008C5369">
        <w:rPr>
          <w:b/>
          <w:sz w:val="24"/>
          <w:szCs w:val="24"/>
        </w:rPr>
        <w:t xml:space="preserve">. </w:t>
      </w:r>
      <w:r w:rsidRPr="008C5369">
        <w:rPr>
          <w:sz w:val="24"/>
          <w:szCs w:val="24"/>
        </w:rPr>
        <w:t>Все споры и разногласия, которые могут возникнуть из настоящего Контракта или в связи с ним, должны, по возможности, разрешаться путем переговоров между Сторонами.</w:t>
      </w:r>
    </w:p>
    <w:p w14:paraId="14687A2A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9.2. В случае невозможности разрешения споров путем переговоров, стороны разрешают их в Арбитражном суде Приднестровской Молдавской Республики в порядке, предусмотренном действующим законодательством Приднестровской Молдавской Республики</w:t>
      </w:r>
      <w:r w:rsidRPr="008C5369">
        <w:rPr>
          <w:b/>
          <w:sz w:val="24"/>
          <w:szCs w:val="24"/>
        </w:rPr>
        <w:t>.</w:t>
      </w:r>
    </w:p>
    <w:p w14:paraId="072363C5" w14:textId="77777777" w:rsidR="003C6E33" w:rsidRPr="008C5369" w:rsidRDefault="003C6E33" w:rsidP="003C6E33">
      <w:pPr>
        <w:pStyle w:val="a5"/>
        <w:ind w:firstLine="567"/>
        <w:jc w:val="center"/>
        <w:rPr>
          <w:b/>
          <w:sz w:val="24"/>
          <w:szCs w:val="24"/>
        </w:rPr>
      </w:pPr>
    </w:p>
    <w:p w14:paraId="73B72D1E" w14:textId="77777777" w:rsidR="003C6E33" w:rsidRPr="008C5369" w:rsidRDefault="003C6E33" w:rsidP="003C6E33">
      <w:pPr>
        <w:pStyle w:val="a5"/>
        <w:ind w:firstLine="567"/>
        <w:jc w:val="center"/>
        <w:rPr>
          <w:b/>
          <w:sz w:val="24"/>
          <w:szCs w:val="24"/>
        </w:rPr>
      </w:pPr>
      <w:r w:rsidRPr="008C5369">
        <w:rPr>
          <w:b/>
          <w:sz w:val="24"/>
          <w:szCs w:val="24"/>
        </w:rPr>
        <w:t>10. Срок действия контракта</w:t>
      </w:r>
    </w:p>
    <w:p w14:paraId="554ACCB6" w14:textId="77777777" w:rsidR="003C6E33" w:rsidRPr="008C5369" w:rsidRDefault="003C6E33" w:rsidP="003C6E33">
      <w:pPr>
        <w:pStyle w:val="a5"/>
        <w:ind w:firstLine="567"/>
        <w:jc w:val="center"/>
        <w:rPr>
          <w:b/>
          <w:sz w:val="24"/>
          <w:szCs w:val="24"/>
        </w:rPr>
      </w:pPr>
    </w:p>
    <w:p w14:paraId="319C42DA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10.1. Настоящий Контракт вступает в силу с момента его подписания Сторонами и действует до полного исполнения сторонами своих обязательств по настоящему Контракту.</w:t>
      </w:r>
    </w:p>
    <w:p w14:paraId="52BD6BC7" w14:textId="77777777" w:rsidR="003C6E33" w:rsidRPr="008C5369" w:rsidRDefault="003C6E33" w:rsidP="003C6E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69">
        <w:rPr>
          <w:rFonts w:ascii="Times New Roman" w:eastAsia="Times New Roman" w:hAnsi="Times New Roman" w:cs="Times New Roman"/>
          <w:sz w:val="24"/>
          <w:szCs w:val="24"/>
        </w:rPr>
        <w:t>10.2. Односторонний отказ от исполнения контракта допускается в случаях, предусмотренных законодательством Приднестровской Молдавской Республики</w:t>
      </w:r>
      <w:r w:rsidRPr="008C5369">
        <w:rPr>
          <w:rFonts w:ascii="Times New Roman" w:hAnsi="Times New Roman" w:cs="Times New Roman"/>
          <w:sz w:val="24"/>
          <w:szCs w:val="24"/>
        </w:rPr>
        <w:t xml:space="preserve"> и условиями контракта.</w:t>
      </w:r>
    </w:p>
    <w:p w14:paraId="47DC8F2E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10.3. Заказчик вправе принять решение об одностороннем отказе от исполнения контракта по основаниям, предусмотренным гражданским законодательством ПМР для одностороннего отказа.</w:t>
      </w:r>
    </w:p>
    <w:p w14:paraId="736DA209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10.4. Решение заказчика об одностороннем отказе вступает в силу и контракт считается расторгнутым через 5 (пять) рабочих дней со дня надлежащего уведомления заказчиком Поставщика об одностороннем отказе.</w:t>
      </w:r>
    </w:p>
    <w:p w14:paraId="4FEE3AAA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Выполнение заказчиком 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указанного уведомления.</w:t>
      </w:r>
    </w:p>
    <w:p w14:paraId="014D6E4B" w14:textId="77777777" w:rsidR="003C6E33" w:rsidRPr="008C5369" w:rsidRDefault="003C6E33" w:rsidP="003C6E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69">
        <w:rPr>
          <w:rFonts w:ascii="Times New Roman" w:eastAsia="Times New Roman" w:hAnsi="Times New Roman" w:cs="Times New Roman"/>
          <w:sz w:val="24"/>
          <w:szCs w:val="24"/>
        </w:rPr>
        <w:t>10.5. Заказчик обязан принять решение об одностороннем отказе от исполнения контракта, если в ходе исполнения контракта установлено, что:</w:t>
      </w:r>
    </w:p>
    <w:p w14:paraId="128CE141" w14:textId="77777777" w:rsidR="003C6E33" w:rsidRPr="008C5369" w:rsidRDefault="003C6E33" w:rsidP="003C6E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69">
        <w:rPr>
          <w:rFonts w:ascii="Times New Roman" w:eastAsia="Times New Roman" w:hAnsi="Times New Roman" w:cs="Times New Roman"/>
          <w:sz w:val="24"/>
          <w:szCs w:val="24"/>
        </w:rPr>
        <w:t xml:space="preserve">а) поставляемый товар не соответствует установленным извещением и документацией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открытого аукциона</w:t>
      </w:r>
      <w:r w:rsidRPr="008C5369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к товару;</w:t>
      </w:r>
    </w:p>
    <w:p w14:paraId="41AA4252" w14:textId="77777777" w:rsidR="003C6E33" w:rsidRPr="008C5369" w:rsidRDefault="003C6E33" w:rsidP="003C6E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69">
        <w:rPr>
          <w:rFonts w:ascii="Times New Roman" w:eastAsia="Times New Roman" w:hAnsi="Times New Roman" w:cs="Times New Roman"/>
          <w:sz w:val="24"/>
          <w:szCs w:val="24"/>
        </w:rPr>
        <w:t xml:space="preserve">б) представлена недостоверная информация о своем соответствии и (или) соответствии поставляемого товара установленным требованиям, что позволило участнику стать победителем </w:t>
      </w:r>
      <w:r>
        <w:rPr>
          <w:rFonts w:ascii="Times New Roman" w:eastAsia="Times New Roman" w:hAnsi="Times New Roman" w:cs="Times New Roman"/>
          <w:sz w:val="24"/>
          <w:szCs w:val="24"/>
        </w:rPr>
        <w:t>открытого аукциона</w:t>
      </w:r>
      <w:r w:rsidRPr="008C5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BF229D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10.6. Поставщик вправе принять решение об одностороннем отказе от исполнения контракта по основаниям, предусмотренным гражданским законодательством ПМР для одностороннего отказа от исполнения отдельных видов обязательств.</w:t>
      </w:r>
    </w:p>
    <w:p w14:paraId="2E9FA286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10.7. Решение Поставщика об одностороннем отказе не позднее 3 (трех) рабочих дней со дня принятия такого решения направляется заказчику с использованием средств связи и доставки, обеспечивающих фиксирование такого уведомления и получение Поставщиком подтверждения о его вручении заказчику.</w:t>
      </w:r>
    </w:p>
    <w:p w14:paraId="3D2ABF14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lastRenderedPageBreak/>
        <w:t>Выполнение Поставщиком требований настоящего пункта считается надлежащим уведомлением заказчика об одностороннем отказе от исполнения контракта. Датой такого надлежащего уведомления признается день получения Поставщиком подтверждения о вручении заказчику указанного уведомления.</w:t>
      </w:r>
    </w:p>
    <w:p w14:paraId="2BF13849" w14:textId="77777777" w:rsidR="003C6E33" w:rsidRPr="008C5369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10.8. Решение Поставщика об одностороннем отказе вступает в силу и контракт считается расторгнутым через 10 (десять) рабочих дней со дня надлежащего уведомления Поставщиком Заказчика об одностороннем отказе.</w:t>
      </w:r>
    </w:p>
    <w:p w14:paraId="60091013" w14:textId="77777777" w:rsidR="003C6E33" w:rsidRPr="008C5369" w:rsidRDefault="003C6E33" w:rsidP="003C6E33">
      <w:pPr>
        <w:pStyle w:val="a5"/>
        <w:ind w:firstLine="567"/>
        <w:jc w:val="left"/>
        <w:rPr>
          <w:b/>
          <w:sz w:val="24"/>
          <w:szCs w:val="24"/>
        </w:rPr>
      </w:pPr>
    </w:p>
    <w:p w14:paraId="56BA94A6" w14:textId="77777777" w:rsidR="003C6E33" w:rsidRPr="008C5369" w:rsidRDefault="003C6E33" w:rsidP="003C6E33">
      <w:pPr>
        <w:pStyle w:val="a5"/>
        <w:ind w:firstLine="567"/>
        <w:jc w:val="center"/>
        <w:rPr>
          <w:b/>
          <w:sz w:val="24"/>
          <w:szCs w:val="24"/>
        </w:rPr>
      </w:pPr>
      <w:r w:rsidRPr="008C5369">
        <w:rPr>
          <w:b/>
          <w:sz w:val="24"/>
          <w:szCs w:val="24"/>
        </w:rPr>
        <w:t xml:space="preserve">11. Заключительные положения </w:t>
      </w:r>
    </w:p>
    <w:p w14:paraId="4EE585C9" w14:textId="77777777" w:rsidR="003C6E33" w:rsidRPr="008C5369" w:rsidRDefault="003C6E33" w:rsidP="003C6E33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>11.1. Во всем остальном, что не урегулировано настоящим Контрактом, стороны будут руководствоваться нормами действующего законодательства Приднестровской Молдавской Республики.</w:t>
      </w:r>
    </w:p>
    <w:p w14:paraId="564A55EC" w14:textId="77777777" w:rsidR="003C6E33" w:rsidRPr="008C5369" w:rsidRDefault="003C6E33" w:rsidP="003C6E33">
      <w:pPr>
        <w:pStyle w:val="a3"/>
        <w:numPr>
          <w:ilvl w:val="1"/>
          <w:numId w:val="2"/>
        </w:numPr>
        <w:tabs>
          <w:tab w:val="left" w:pos="284"/>
        </w:tabs>
        <w:ind w:left="0" w:firstLine="567"/>
        <w:jc w:val="both"/>
        <w:rPr>
          <w:lang w:bidi="he-IL"/>
        </w:rPr>
      </w:pPr>
      <w:r w:rsidRPr="008C5369">
        <w:rPr>
          <w:lang w:bidi="he-IL"/>
        </w:rPr>
        <w:t xml:space="preserve">Изменение условий настоящего Контракта и его досрочное расторжение допускаются по соглашению сторон в случаях, предусмотренных законодательством Приднестровской Молдавской Республики, в том числе регламентирующим сферу закупок. </w:t>
      </w:r>
    </w:p>
    <w:p w14:paraId="7CCF19C5" w14:textId="77777777" w:rsidR="003C6E33" w:rsidRPr="008C5369" w:rsidRDefault="003C6E33" w:rsidP="003C6E33">
      <w:pPr>
        <w:pStyle w:val="a5"/>
        <w:numPr>
          <w:ilvl w:val="1"/>
          <w:numId w:val="2"/>
        </w:numPr>
        <w:ind w:left="0" w:firstLine="567"/>
        <w:rPr>
          <w:sz w:val="24"/>
          <w:szCs w:val="24"/>
        </w:rPr>
      </w:pPr>
      <w:r w:rsidRPr="008C5369">
        <w:rPr>
          <w:sz w:val="24"/>
          <w:szCs w:val="24"/>
        </w:rPr>
        <w:t>Любые изменения и дополнения к настоящему Контракту действительны лишь при условии, что они совершены в письменной форме, подписаны уполномоченными представителями сторон.</w:t>
      </w:r>
    </w:p>
    <w:p w14:paraId="301C8F02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11.4. Контракт составлен на русском языке в 2(двух) идентичных экземплярах, имеющих одинаковую юридическую силу, по одному экземпляру для каждой из сторон.</w:t>
      </w:r>
    </w:p>
    <w:p w14:paraId="52A6FDB1" w14:textId="77777777" w:rsidR="003C6E33" w:rsidRPr="00A95962" w:rsidRDefault="003C6E33" w:rsidP="003C6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369">
        <w:rPr>
          <w:rFonts w:ascii="Times New Roman" w:hAnsi="Times New Roman" w:cs="Times New Roman"/>
          <w:sz w:val="24"/>
          <w:szCs w:val="24"/>
        </w:rPr>
        <w:t xml:space="preserve">11.5. </w:t>
      </w:r>
      <w:bookmarkStart w:id="4" w:name="_Hlk193900509"/>
      <w:r w:rsidRPr="008C5369">
        <w:rPr>
          <w:rFonts w:ascii="Times New Roman" w:hAnsi="Times New Roman" w:cs="Times New Roman"/>
          <w:sz w:val="24"/>
          <w:szCs w:val="24"/>
        </w:rPr>
        <w:t>Все Приложения к настоящему Контракту являются его неотъемлемой частью.</w:t>
      </w:r>
    </w:p>
    <w:bookmarkEnd w:id="4"/>
    <w:p w14:paraId="6B5F5174" w14:textId="77777777" w:rsidR="003C6E33" w:rsidRPr="00856E4C" w:rsidRDefault="003C6E33" w:rsidP="003C6E33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A95962">
        <w:rPr>
          <w:rFonts w:ascii="Times New Roman" w:hAnsi="Times New Roman" w:cs="Times New Roman"/>
          <w:sz w:val="24"/>
          <w:szCs w:val="24"/>
        </w:rPr>
        <w:t>11.6. Приложения к настоящему Контракту:</w:t>
      </w:r>
    </w:p>
    <w:p w14:paraId="42C4CD65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  <w:r w:rsidRPr="008C5369">
        <w:rPr>
          <w:sz w:val="24"/>
          <w:szCs w:val="24"/>
        </w:rPr>
        <w:t>а) Спецификация – Приложение № 1;</w:t>
      </w:r>
    </w:p>
    <w:p w14:paraId="13087815" w14:textId="77777777" w:rsidR="003C6E33" w:rsidRPr="008C5369" w:rsidRDefault="003C6E33" w:rsidP="003C6E33">
      <w:pPr>
        <w:pStyle w:val="a5"/>
        <w:ind w:firstLine="567"/>
        <w:rPr>
          <w:sz w:val="24"/>
          <w:szCs w:val="24"/>
        </w:rPr>
      </w:pPr>
    </w:p>
    <w:p w14:paraId="46F36FAE" w14:textId="77777777" w:rsidR="003C6E33" w:rsidRPr="008C5369" w:rsidRDefault="003C6E33" w:rsidP="003C6E33">
      <w:pPr>
        <w:pStyle w:val="a5"/>
        <w:tabs>
          <w:tab w:val="left" w:pos="6568"/>
        </w:tabs>
        <w:ind w:left="993"/>
        <w:jc w:val="center"/>
        <w:rPr>
          <w:b/>
          <w:bCs/>
          <w:sz w:val="24"/>
          <w:szCs w:val="24"/>
        </w:rPr>
      </w:pPr>
      <w:r w:rsidRPr="008C5369">
        <w:rPr>
          <w:b/>
          <w:bCs/>
          <w:sz w:val="24"/>
          <w:szCs w:val="24"/>
        </w:rPr>
        <w:t>12. ЮРИДИЧЕСКИЕ АДРЕСА СТОРОН.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C6E33" w:rsidRPr="008C5369" w14:paraId="7F856665" w14:textId="77777777" w:rsidTr="0065542D">
        <w:trPr>
          <w:trHeight w:val="58"/>
        </w:trPr>
        <w:tc>
          <w:tcPr>
            <w:tcW w:w="10195" w:type="dxa"/>
          </w:tcPr>
          <w:tbl>
            <w:tblPr>
              <w:tblpPr w:leftFromText="180" w:rightFromText="180" w:vertAnchor="text" w:tblpY="1"/>
              <w:tblOverlap w:val="never"/>
              <w:tblW w:w="16193" w:type="dxa"/>
              <w:tblLook w:val="04A0" w:firstRow="1" w:lastRow="0" w:firstColumn="1" w:lastColumn="0" w:noHBand="0" w:noVBand="1"/>
            </w:tblPr>
            <w:tblGrid>
              <w:gridCol w:w="5395"/>
              <w:gridCol w:w="5399"/>
              <w:gridCol w:w="5399"/>
            </w:tblGrid>
            <w:tr w:rsidR="003C6E33" w:rsidRPr="008C5369" w14:paraId="3A8586BB" w14:textId="77777777" w:rsidTr="0065542D">
              <w:trPr>
                <w:trHeight w:val="313"/>
              </w:trPr>
              <w:tc>
                <w:tcPr>
                  <w:tcW w:w="53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4104CF1" w14:textId="77777777" w:rsidR="003C6E33" w:rsidRPr="008C5369" w:rsidRDefault="003C6E33" w:rsidP="0065542D">
                  <w:pPr>
                    <w:pStyle w:val="a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C5369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539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0646E28" w14:textId="77777777" w:rsidR="003C6E33" w:rsidRPr="008C5369" w:rsidRDefault="003C6E33" w:rsidP="0065542D">
                  <w:pPr>
                    <w:pStyle w:val="a7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369">
                    <w:rPr>
                      <w:b/>
                      <w:sz w:val="24"/>
                      <w:szCs w:val="24"/>
                    </w:rPr>
                    <w:t>ПОСТАВЩИК</w:t>
                  </w:r>
                </w:p>
              </w:tc>
              <w:tc>
                <w:tcPr>
                  <w:tcW w:w="5399" w:type="dxa"/>
                </w:tcPr>
                <w:p w14:paraId="27E29547" w14:textId="77777777" w:rsidR="003C6E33" w:rsidRPr="008C5369" w:rsidRDefault="003C6E33" w:rsidP="0065542D">
                  <w:pPr>
                    <w:pStyle w:val="a7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369">
                    <w:rPr>
                      <w:b/>
                      <w:sz w:val="24"/>
                      <w:szCs w:val="24"/>
                    </w:rPr>
                    <w:t>ПРОДАВЕЦ</w:t>
                  </w:r>
                </w:p>
              </w:tc>
            </w:tr>
            <w:tr w:rsidR="003C6E33" w:rsidRPr="008C5369" w14:paraId="364DC72E" w14:textId="77777777" w:rsidTr="0065542D">
              <w:trPr>
                <w:trHeight w:val="318"/>
              </w:trPr>
              <w:tc>
                <w:tcPr>
                  <w:tcW w:w="53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E962A" w14:textId="77777777" w:rsidR="003C6E33" w:rsidRPr="008C5369" w:rsidRDefault="003C6E33" w:rsidP="0065542D">
                  <w:pPr>
                    <w:pStyle w:val="a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</w:pPr>
                  <w:r w:rsidRPr="008C5369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Министерство экономического развития Приднестровской молдавской Республики</w:t>
                  </w:r>
                </w:p>
              </w:tc>
              <w:tc>
                <w:tcPr>
                  <w:tcW w:w="5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23A81F" w14:textId="77777777" w:rsidR="003C6E33" w:rsidRPr="008C5369" w:rsidRDefault="003C6E33" w:rsidP="0065542D">
                  <w:pPr>
                    <w:pStyle w:val="a7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99" w:type="dxa"/>
                </w:tcPr>
                <w:p w14:paraId="4EF55F17" w14:textId="77777777" w:rsidR="003C6E33" w:rsidRPr="008C5369" w:rsidRDefault="003C6E33" w:rsidP="0065542D">
                  <w:pPr>
                    <w:pStyle w:val="a7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C6E33" w:rsidRPr="008C5369" w14:paraId="0ACB874F" w14:textId="77777777" w:rsidTr="0065542D">
              <w:trPr>
                <w:trHeight w:val="644"/>
              </w:trPr>
              <w:tc>
                <w:tcPr>
                  <w:tcW w:w="53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EF0AC" w14:textId="77777777" w:rsidR="003C6E33" w:rsidRPr="008C5369" w:rsidRDefault="003C6E33" w:rsidP="0065542D">
                  <w:pPr>
                    <w:pStyle w:val="a7"/>
                    <w:jc w:val="center"/>
                    <w:rPr>
                      <w:sz w:val="24"/>
                      <w:szCs w:val="24"/>
                    </w:rPr>
                  </w:pPr>
                </w:p>
                <w:p w14:paraId="63C3E2D4" w14:textId="77777777" w:rsidR="003C6E33" w:rsidRPr="008C5369" w:rsidRDefault="003C6E33" w:rsidP="0065542D">
                  <w:pPr>
                    <w:pStyle w:val="a7"/>
                    <w:jc w:val="center"/>
                    <w:rPr>
                      <w:sz w:val="24"/>
                      <w:szCs w:val="24"/>
                    </w:rPr>
                  </w:pPr>
                  <w:r w:rsidRPr="008C5369">
                    <w:rPr>
                      <w:sz w:val="24"/>
                      <w:szCs w:val="24"/>
                    </w:rPr>
                    <w:t>г. Тирасполь ул. 25 Октября, 100</w:t>
                  </w:r>
                </w:p>
              </w:tc>
              <w:tc>
                <w:tcPr>
                  <w:tcW w:w="5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CE1D1E1" w14:textId="77777777" w:rsidR="003C6E33" w:rsidRPr="00A95962" w:rsidRDefault="003C6E33" w:rsidP="0065542D">
                  <w:pPr>
                    <w:pStyle w:val="a7"/>
                    <w:tabs>
                      <w:tab w:val="left" w:pos="15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99" w:type="dxa"/>
                  <w:vAlign w:val="center"/>
                </w:tcPr>
                <w:p w14:paraId="2E3D9009" w14:textId="77777777" w:rsidR="003C6E33" w:rsidRPr="008C5369" w:rsidRDefault="003C6E33" w:rsidP="0065542D">
                  <w:pPr>
                    <w:pStyle w:val="a7"/>
                    <w:tabs>
                      <w:tab w:val="left" w:pos="15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C6E33" w:rsidRPr="008C5369" w14:paraId="5F7388B0" w14:textId="77777777" w:rsidTr="0065542D">
              <w:trPr>
                <w:trHeight w:val="644"/>
              </w:trPr>
              <w:tc>
                <w:tcPr>
                  <w:tcW w:w="53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2939A" w14:textId="77777777" w:rsidR="003C6E33" w:rsidRPr="008C5369" w:rsidRDefault="003C6E33" w:rsidP="0065542D">
                  <w:pPr>
                    <w:pStyle w:val="a7"/>
                    <w:jc w:val="center"/>
                    <w:rPr>
                      <w:sz w:val="24"/>
                      <w:szCs w:val="24"/>
                    </w:rPr>
                  </w:pPr>
                  <w:r w:rsidRPr="008C5369">
                    <w:rPr>
                      <w:sz w:val="24"/>
                      <w:szCs w:val="24"/>
                    </w:rPr>
                    <w:t>р/с 2182006433001003 в ПРБ</w:t>
                  </w:r>
                </w:p>
                <w:p w14:paraId="0CB553BD" w14:textId="77777777" w:rsidR="003C6E33" w:rsidRPr="008C5369" w:rsidRDefault="003C6E33" w:rsidP="0065542D">
                  <w:pPr>
                    <w:tabs>
                      <w:tab w:val="left" w:pos="99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8C5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г.Тирасполь</w:t>
                  </w:r>
                  <w:proofErr w:type="spellEnd"/>
                  <w:r w:rsidRPr="008C5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КУБ 00, ф/к 02000025298</w:t>
                  </w:r>
                </w:p>
              </w:tc>
              <w:tc>
                <w:tcPr>
                  <w:tcW w:w="5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5A3681" w14:textId="77777777" w:rsidR="003C6E33" w:rsidRPr="00A95962" w:rsidRDefault="003C6E33" w:rsidP="0065542D">
                  <w:pPr>
                    <w:pStyle w:val="a7"/>
                    <w:tabs>
                      <w:tab w:val="left" w:pos="150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99" w:type="dxa"/>
                  <w:vAlign w:val="center"/>
                </w:tcPr>
                <w:p w14:paraId="56E9B938" w14:textId="77777777" w:rsidR="003C6E33" w:rsidRPr="008C5369" w:rsidRDefault="003C6E33" w:rsidP="0065542D">
                  <w:pPr>
                    <w:pStyle w:val="a7"/>
                    <w:tabs>
                      <w:tab w:val="left" w:pos="150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E4F9EA1" w14:textId="77777777" w:rsidR="003C6E33" w:rsidRPr="008C5369" w:rsidRDefault="003C6E33" w:rsidP="0065542D">
            <w:pPr>
              <w:pStyle w:val="a5"/>
              <w:tabs>
                <w:tab w:val="left" w:pos="6568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3BB61DB6" w14:textId="77777777" w:rsidR="003C6E33" w:rsidRPr="008C5369" w:rsidRDefault="003C6E33" w:rsidP="003C6E33">
      <w:pPr>
        <w:pStyle w:val="a5"/>
        <w:tabs>
          <w:tab w:val="left" w:pos="6568"/>
        </w:tabs>
        <w:ind w:left="5387"/>
        <w:rPr>
          <w:bCs/>
          <w:sz w:val="24"/>
          <w:szCs w:val="24"/>
        </w:rPr>
      </w:pPr>
    </w:p>
    <w:p w14:paraId="549EB40B" w14:textId="77777777" w:rsidR="003C6E33" w:rsidRPr="008C5369" w:rsidRDefault="003C6E33" w:rsidP="003C6E33">
      <w:pPr>
        <w:pStyle w:val="a5"/>
        <w:tabs>
          <w:tab w:val="left" w:pos="6568"/>
        </w:tabs>
        <w:ind w:left="5387"/>
        <w:rPr>
          <w:bCs/>
          <w:sz w:val="24"/>
          <w:szCs w:val="24"/>
        </w:rPr>
      </w:pPr>
      <w:r w:rsidRPr="008C5369">
        <w:rPr>
          <w:bCs/>
          <w:sz w:val="24"/>
          <w:szCs w:val="24"/>
        </w:rPr>
        <w:br w:type="page"/>
      </w:r>
    </w:p>
    <w:p w14:paraId="676DFD89" w14:textId="77777777" w:rsidR="003C6E33" w:rsidRPr="00123DFE" w:rsidRDefault="003C6E33" w:rsidP="003C6E33">
      <w:pPr>
        <w:pStyle w:val="a5"/>
        <w:tabs>
          <w:tab w:val="left" w:pos="6568"/>
        </w:tabs>
        <w:ind w:left="5387"/>
        <w:rPr>
          <w:bCs/>
          <w:sz w:val="24"/>
          <w:szCs w:val="24"/>
        </w:rPr>
      </w:pPr>
      <w:r w:rsidRPr="00123DFE">
        <w:rPr>
          <w:bCs/>
          <w:sz w:val="24"/>
          <w:szCs w:val="24"/>
        </w:rPr>
        <w:lastRenderedPageBreak/>
        <w:t xml:space="preserve">Приложение № 1 </w:t>
      </w:r>
    </w:p>
    <w:p w14:paraId="01A44E0F" w14:textId="77777777" w:rsidR="003C6E33" w:rsidRPr="00123DFE" w:rsidRDefault="003C6E33" w:rsidP="003C6E33">
      <w:pPr>
        <w:pStyle w:val="a5"/>
        <w:tabs>
          <w:tab w:val="left" w:pos="6568"/>
        </w:tabs>
        <w:ind w:left="5387"/>
        <w:rPr>
          <w:bCs/>
          <w:sz w:val="24"/>
          <w:szCs w:val="24"/>
        </w:rPr>
      </w:pPr>
      <w:r w:rsidRPr="00123DFE">
        <w:rPr>
          <w:bCs/>
          <w:sz w:val="24"/>
          <w:szCs w:val="24"/>
        </w:rPr>
        <w:t xml:space="preserve">к Контракту </w:t>
      </w:r>
      <w:r>
        <w:rPr>
          <w:bCs/>
          <w:sz w:val="24"/>
          <w:szCs w:val="24"/>
        </w:rPr>
        <w:t>на поставку</w:t>
      </w:r>
      <w:r w:rsidRPr="00123DFE">
        <w:rPr>
          <w:bCs/>
          <w:sz w:val="24"/>
          <w:szCs w:val="24"/>
        </w:rPr>
        <w:t xml:space="preserve"> ГСМ № ______</w:t>
      </w:r>
    </w:p>
    <w:p w14:paraId="17534E66" w14:textId="7EF7034B" w:rsidR="003C6E33" w:rsidRPr="00123DFE" w:rsidRDefault="003C6E33" w:rsidP="003C6E33">
      <w:pPr>
        <w:pStyle w:val="a5"/>
        <w:tabs>
          <w:tab w:val="left" w:pos="6568"/>
        </w:tabs>
        <w:ind w:left="5387"/>
        <w:rPr>
          <w:bCs/>
          <w:sz w:val="24"/>
          <w:szCs w:val="24"/>
        </w:rPr>
      </w:pPr>
      <w:r w:rsidRPr="00123DFE">
        <w:rPr>
          <w:bCs/>
          <w:sz w:val="24"/>
          <w:szCs w:val="24"/>
        </w:rPr>
        <w:t xml:space="preserve">от «____» _____________ </w:t>
      </w:r>
      <w:r>
        <w:rPr>
          <w:bCs/>
          <w:sz w:val="24"/>
          <w:szCs w:val="24"/>
        </w:rPr>
        <w:t>202</w:t>
      </w:r>
      <w:r w:rsidR="00BA764A">
        <w:rPr>
          <w:bCs/>
          <w:sz w:val="24"/>
          <w:szCs w:val="24"/>
        </w:rPr>
        <w:t>6</w:t>
      </w:r>
      <w:r w:rsidRPr="00123DFE">
        <w:rPr>
          <w:bCs/>
          <w:sz w:val="24"/>
          <w:szCs w:val="24"/>
        </w:rPr>
        <w:t xml:space="preserve"> года</w:t>
      </w:r>
    </w:p>
    <w:p w14:paraId="71F35454" w14:textId="77777777" w:rsidR="003C6E33" w:rsidRPr="00123DFE" w:rsidRDefault="003C6E33" w:rsidP="003C6E33">
      <w:pPr>
        <w:pStyle w:val="a5"/>
        <w:tabs>
          <w:tab w:val="left" w:pos="6568"/>
        </w:tabs>
        <w:ind w:left="993"/>
        <w:rPr>
          <w:b/>
          <w:bCs/>
          <w:sz w:val="24"/>
          <w:szCs w:val="24"/>
        </w:rPr>
      </w:pPr>
    </w:p>
    <w:p w14:paraId="1EF7057A" w14:textId="77777777" w:rsidR="003C6E33" w:rsidRPr="00123DFE" w:rsidRDefault="003C6E33" w:rsidP="003C6E33">
      <w:pPr>
        <w:pStyle w:val="a5"/>
        <w:tabs>
          <w:tab w:val="left" w:pos="6568"/>
        </w:tabs>
        <w:ind w:left="993"/>
        <w:rPr>
          <w:b/>
          <w:bCs/>
          <w:sz w:val="24"/>
          <w:szCs w:val="24"/>
        </w:rPr>
      </w:pPr>
    </w:p>
    <w:p w14:paraId="0599EB39" w14:textId="77777777" w:rsidR="003C6E33" w:rsidRPr="00123DFE" w:rsidRDefault="003C6E33" w:rsidP="003C6E33">
      <w:pPr>
        <w:pStyle w:val="a5"/>
        <w:tabs>
          <w:tab w:val="left" w:pos="6568"/>
        </w:tabs>
        <w:jc w:val="center"/>
        <w:rPr>
          <w:bCs/>
          <w:sz w:val="24"/>
          <w:szCs w:val="24"/>
        </w:rPr>
      </w:pPr>
      <w:r w:rsidRPr="00123DFE">
        <w:rPr>
          <w:bCs/>
          <w:sz w:val="24"/>
          <w:szCs w:val="24"/>
        </w:rPr>
        <w:t>Спецификация</w:t>
      </w:r>
    </w:p>
    <w:tbl>
      <w:tblPr>
        <w:tblW w:w="78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1843"/>
        <w:gridCol w:w="992"/>
        <w:gridCol w:w="1276"/>
        <w:gridCol w:w="1418"/>
      </w:tblGrid>
      <w:tr w:rsidR="003C6E33" w:rsidRPr="00123DFE" w14:paraId="6C8A547D" w14:textId="77777777" w:rsidTr="0065542D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8B46" w14:textId="77777777" w:rsidR="003C6E33" w:rsidRPr="00123DFE" w:rsidRDefault="003C6E33" w:rsidP="006554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E4A7" w14:textId="77777777" w:rsidR="003C6E33" w:rsidRPr="00123DFE" w:rsidRDefault="003C6E33" w:rsidP="006554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CDFC" w14:textId="77777777" w:rsidR="003C6E33" w:rsidRPr="00123DFE" w:rsidRDefault="003C6E33" w:rsidP="006554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0501" w14:textId="77777777" w:rsidR="003C6E33" w:rsidRPr="00123DFE" w:rsidRDefault="003C6E33" w:rsidP="006554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C3A4" w14:textId="77777777" w:rsidR="003C6E33" w:rsidRPr="00123DFE" w:rsidRDefault="003C6E33" w:rsidP="006554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40F8" w14:textId="77777777" w:rsidR="003C6E33" w:rsidRPr="00123DFE" w:rsidRDefault="003C6E33" w:rsidP="006554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1D83CEB" w14:textId="77777777" w:rsidR="003C6E33" w:rsidRPr="00123DFE" w:rsidRDefault="003C6E33" w:rsidP="003C6E3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822"/>
        <w:gridCol w:w="2019"/>
        <w:gridCol w:w="675"/>
        <w:gridCol w:w="1499"/>
        <w:gridCol w:w="1401"/>
        <w:gridCol w:w="1370"/>
      </w:tblGrid>
      <w:tr w:rsidR="003C6E33" w:rsidRPr="00123DFE" w14:paraId="1B4B9A5E" w14:textId="77777777" w:rsidTr="0065542D">
        <w:trPr>
          <w:jc w:val="center"/>
        </w:trPr>
        <w:tc>
          <w:tcPr>
            <w:tcW w:w="635" w:type="dxa"/>
          </w:tcPr>
          <w:p w14:paraId="2FA5C070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4" w:type="dxa"/>
          </w:tcPr>
          <w:p w14:paraId="04D463F4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019" w:type="dxa"/>
          </w:tcPr>
          <w:p w14:paraId="630B4441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товара</w:t>
            </w:r>
          </w:p>
        </w:tc>
        <w:tc>
          <w:tcPr>
            <w:tcW w:w="1214" w:type="dxa"/>
          </w:tcPr>
          <w:p w14:paraId="42466FCB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233B9417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460" w:type="dxa"/>
          </w:tcPr>
          <w:p w14:paraId="3FAD0BED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  <w:proofErr w:type="spellStart"/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ед.товара</w:t>
            </w:r>
            <w:proofErr w:type="spellEnd"/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руб.ПМР</w:t>
            </w:r>
            <w:proofErr w:type="spellEnd"/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14:paraId="6CAF4734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 товара (</w:t>
            </w:r>
            <w:proofErr w:type="spellStart"/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руб.ПМР</w:t>
            </w:r>
            <w:proofErr w:type="spellEnd"/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6E33" w:rsidRPr="00123DFE" w14:paraId="623F93FE" w14:textId="77777777" w:rsidTr="0065542D">
        <w:trPr>
          <w:jc w:val="center"/>
        </w:trPr>
        <w:tc>
          <w:tcPr>
            <w:tcW w:w="635" w:type="dxa"/>
          </w:tcPr>
          <w:p w14:paraId="3E6DC105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14:paraId="1392B17D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7DAFC5A0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B3D7453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A46EE4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</w:tcPr>
          <w:p w14:paraId="423EF965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04F265FF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33" w:rsidRPr="00123DFE" w14:paraId="488D42AF" w14:textId="77777777" w:rsidTr="0065542D">
        <w:trPr>
          <w:jc w:val="center"/>
        </w:trPr>
        <w:tc>
          <w:tcPr>
            <w:tcW w:w="635" w:type="dxa"/>
          </w:tcPr>
          <w:p w14:paraId="3C1D657E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44" w:type="dxa"/>
          </w:tcPr>
          <w:p w14:paraId="4ECB7408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6E2F27E7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21AB052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4EB06BD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76E6F67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2B4AE3D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33" w:rsidRPr="00123DFE" w14:paraId="36446B73" w14:textId="77777777" w:rsidTr="0065542D">
        <w:trPr>
          <w:jc w:val="center"/>
        </w:trPr>
        <w:tc>
          <w:tcPr>
            <w:tcW w:w="635" w:type="dxa"/>
          </w:tcPr>
          <w:p w14:paraId="6E441C52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44" w:type="dxa"/>
          </w:tcPr>
          <w:p w14:paraId="45FF7372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019" w:type="dxa"/>
          </w:tcPr>
          <w:p w14:paraId="73FCA76A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4" w:type="dxa"/>
          </w:tcPr>
          <w:p w14:paraId="3EAF86E4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9" w:type="dxa"/>
          </w:tcPr>
          <w:p w14:paraId="6ED6BC8E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5" w:type="dxa"/>
          </w:tcPr>
          <w:p w14:paraId="3F0C8AB9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4" w:type="dxa"/>
          </w:tcPr>
          <w:p w14:paraId="5F32ADDA" w14:textId="77777777" w:rsidR="003C6E33" w:rsidRPr="00123DFE" w:rsidRDefault="003C6E33" w:rsidP="006554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DAD9CA" w14:textId="77777777" w:rsidR="003C6E33" w:rsidRPr="00123DFE" w:rsidRDefault="003C6E33" w:rsidP="003C6E33">
      <w:pPr>
        <w:spacing w:after="0" w:line="240" w:lineRule="auto"/>
        <w:rPr>
          <w:rFonts w:ascii="Times New Roman" w:hAnsi="Times New Roman" w:cs="Times New Roman"/>
        </w:rPr>
      </w:pPr>
    </w:p>
    <w:p w14:paraId="5BE2115E" w14:textId="77777777" w:rsidR="003C6E33" w:rsidRPr="00123DFE" w:rsidRDefault="003C6E33" w:rsidP="003C6E33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4"/>
      </w:tblGrid>
      <w:tr w:rsidR="003C6E33" w:rsidRPr="00123DFE" w14:paraId="1B16E2C6" w14:textId="77777777" w:rsidTr="0065542D">
        <w:tc>
          <w:tcPr>
            <w:tcW w:w="5210" w:type="dxa"/>
          </w:tcPr>
          <w:p w14:paraId="0AC12E13" w14:textId="77777777" w:rsidR="003C6E33" w:rsidRPr="00123DFE" w:rsidRDefault="003C6E33" w:rsidP="0065542D">
            <w:pPr>
              <w:pStyle w:val="a5"/>
              <w:tabs>
                <w:tab w:val="left" w:pos="656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210" w:type="dxa"/>
          </w:tcPr>
          <w:p w14:paraId="30114A19" w14:textId="77777777" w:rsidR="003C6E33" w:rsidRPr="00123DFE" w:rsidRDefault="003C6E33" w:rsidP="0065542D">
            <w:pPr>
              <w:pStyle w:val="a5"/>
              <w:tabs>
                <w:tab w:val="left" w:pos="656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Поставщик</w:t>
            </w:r>
          </w:p>
          <w:p w14:paraId="22546797" w14:textId="77777777" w:rsidR="003C6E33" w:rsidRPr="00123DFE" w:rsidRDefault="003C6E33" w:rsidP="0065542D">
            <w:pPr>
              <w:pStyle w:val="a5"/>
              <w:tabs>
                <w:tab w:val="left" w:pos="656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C6E33" w:rsidRPr="00123DFE" w14:paraId="6A28902B" w14:textId="77777777" w:rsidTr="0065542D">
        <w:tc>
          <w:tcPr>
            <w:tcW w:w="5210" w:type="dxa"/>
          </w:tcPr>
          <w:p w14:paraId="58069461" w14:textId="77777777" w:rsidR="003C6E33" w:rsidRPr="00123DFE" w:rsidRDefault="003C6E33" w:rsidP="0065542D">
            <w:pPr>
              <w:pStyle w:val="a5"/>
              <w:tabs>
                <w:tab w:val="left" w:pos="6568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10" w:type="dxa"/>
          </w:tcPr>
          <w:p w14:paraId="0F772DE6" w14:textId="77777777" w:rsidR="003C6E33" w:rsidRPr="00123DFE" w:rsidRDefault="003C6E33" w:rsidP="0065542D">
            <w:pPr>
              <w:pStyle w:val="a5"/>
              <w:tabs>
                <w:tab w:val="left" w:pos="6568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12FA3A1" w14:textId="77777777" w:rsidR="003C6E33" w:rsidRPr="00123DFE" w:rsidRDefault="003C6E33" w:rsidP="003C6E33">
      <w:pPr>
        <w:pStyle w:val="a5"/>
        <w:tabs>
          <w:tab w:val="left" w:pos="6568"/>
        </w:tabs>
        <w:rPr>
          <w:bCs/>
          <w:sz w:val="24"/>
          <w:szCs w:val="24"/>
        </w:rPr>
      </w:pPr>
    </w:p>
    <w:p w14:paraId="0BA52172" w14:textId="77777777" w:rsidR="003C6E33" w:rsidRPr="00123DFE" w:rsidRDefault="003C6E33" w:rsidP="003C6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FE542E" w14:textId="5900D09A" w:rsidR="00784B92" w:rsidRDefault="003C6E33" w:rsidP="003C6E33">
      <w:r w:rsidRPr="00123DFE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78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C29B8"/>
    <w:multiLevelType w:val="multilevel"/>
    <w:tmpl w:val="7FEAA7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BB05A77"/>
    <w:multiLevelType w:val="multilevel"/>
    <w:tmpl w:val="AC1C4C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02"/>
    <w:rsid w:val="002D0D65"/>
    <w:rsid w:val="003C6E33"/>
    <w:rsid w:val="00625339"/>
    <w:rsid w:val="007224C0"/>
    <w:rsid w:val="00784B92"/>
    <w:rsid w:val="00BA764A"/>
    <w:rsid w:val="00EF1102"/>
    <w:rsid w:val="00F8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0056"/>
  <w15:chartTrackingRefBased/>
  <w15:docId w15:val="{595AD124-0ED6-4236-AD21-6E51D571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E3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C6E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E33"/>
    <w:rPr>
      <w:rFonts w:ascii="Times New Roman" w:eastAsia="Times New Roman" w:hAnsi="Times New Roman" w:cs="Times New Roman"/>
      <w:b/>
      <w:bCs/>
      <w:kern w:val="0"/>
      <w:sz w:val="24"/>
      <w:szCs w:val="20"/>
      <w:lang w:eastAsia="ru-RU"/>
      <w14:ligatures w14:val="none"/>
    </w:rPr>
  </w:style>
  <w:style w:type="paragraph" w:customStyle="1" w:styleId="a3">
    <w:name w:val="Стиль"/>
    <w:rsid w:val="003C6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3C6E33"/>
    <w:pPr>
      <w:ind w:left="720"/>
      <w:contextualSpacing/>
    </w:pPr>
  </w:style>
  <w:style w:type="paragraph" w:styleId="a5">
    <w:name w:val="Body Text"/>
    <w:basedOn w:val="a"/>
    <w:link w:val="a6"/>
    <w:rsid w:val="003C6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C6E3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No Spacing"/>
    <w:uiPriority w:val="1"/>
    <w:qFormat/>
    <w:rsid w:val="003C6E33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FontStyle20">
    <w:name w:val="Font Style20"/>
    <w:rsid w:val="003C6E3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1990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Татьяна Николаевна</dc:creator>
  <cp:keywords/>
  <dc:description/>
  <cp:lastModifiedBy>Николаева Татьяна Николаевна</cp:lastModifiedBy>
  <cp:revision>5</cp:revision>
  <dcterms:created xsi:type="dcterms:W3CDTF">2026-04-09T09:34:00Z</dcterms:created>
  <dcterms:modified xsi:type="dcterms:W3CDTF">2026-04-09T09:38:00Z</dcterms:modified>
</cp:coreProperties>
</file>